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AEC" w:rsidRPr="00F57042" w:rsidRDefault="00A87AEC" w:rsidP="00A87AEC">
      <w:pPr>
        <w:spacing w:after="0"/>
        <w:jc w:val="center"/>
        <w:rPr>
          <w:rFonts w:asciiTheme="minorHAnsi" w:eastAsia="Twinkl" w:hAnsiTheme="minorHAnsi" w:cstheme="minorHAnsi"/>
          <w:b/>
          <w:sz w:val="30"/>
          <w:u w:val="single"/>
        </w:rPr>
      </w:pPr>
      <w:r w:rsidRPr="00F57042">
        <w:rPr>
          <w:rFonts w:asciiTheme="minorHAnsi" w:eastAsia="Twinkl" w:hAnsiTheme="minorHAnsi" w:cstheme="minorHAnsi"/>
          <w:b/>
          <w:sz w:val="30"/>
          <w:u w:val="single"/>
        </w:rPr>
        <w:t xml:space="preserve">Year 5 and 6 </w:t>
      </w:r>
      <w:r w:rsidR="003C2E4E">
        <w:rPr>
          <w:rFonts w:asciiTheme="minorHAnsi" w:eastAsia="Twinkl" w:hAnsiTheme="minorHAnsi" w:cstheme="minorHAnsi"/>
          <w:b/>
          <w:sz w:val="30"/>
          <w:u w:val="single"/>
        </w:rPr>
        <w:t xml:space="preserve">Autumn </w:t>
      </w:r>
      <w:r w:rsidR="00633EC7" w:rsidRPr="00F57042">
        <w:rPr>
          <w:rFonts w:asciiTheme="minorHAnsi" w:eastAsia="Twinkl" w:hAnsiTheme="minorHAnsi" w:cstheme="minorHAnsi"/>
          <w:b/>
          <w:sz w:val="30"/>
          <w:u w:val="single"/>
        </w:rPr>
        <w:t>1</w:t>
      </w:r>
      <w:r w:rsidRPr="00F57042">
        <w:rPr>
          <w:rFonts w:asciiTheme="minorHAnsi" w:eastAsia="Twinkl" w:hAnsiTheme="minorHAnsi" w:cstheme="minorHAnsi"/>
          <w:b/>
          <w:sz w:val="30"/>
          <w:u w:val="single"/>
        </w:rPr>
        <w:t xml:space="preserve"> Spellings 202</w:t>
      </w:r>
      <w:r w:rsidR="00633EC7" w:rsidRPr="00F57042">
        <w:rPr>
          <w:rFonts w:asciiTheme="minorHAnsi" w:eastAsia="Twinkl" w:hAnsiTheme="minorHAnsi" w:cstheme="minorHAnsi"/>
          <w:b/>
          <w:sz w:val="30"/>
          <w:u w:val="single"/>
        </w:rPr>
        <w:t>5</w:t>
      </w:r>
    </w:p>
    <w:p w:rsidR="00A87AEC" w:rsidRPr="00F57042" w:rsidRDefault="00A87AEC" w:rsidP="00A87AEC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  <w:r w:rsidRPr="00F57042">
        <w:rPr>
          <w:rFonts w:asciiTheme="minorHAnsi" w:eastAsia="Twinkl" w:hAnsiTheme="minorHAnsi" w:cstheme="minorHAnsi"/>
          <w:b/>
          <w:color w:val="FF0000"/>
          <w:sz w:val="24"/>
        </w:rPr>
        <w:t xml:space="preserve">These are your fortnightly words for the half term.  </w:t>
      </w:r>
    </w:p>
    <w:p w:rsidR="00A87AEC" w:rsidRPr="00F57042" w:rsidRDefault="00A87AEC" w:rsidP="00A87AEC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  <w:r w:rsidRPr="00F57042">
        <w:rPr>
          <w:rFonts w:asciiTheme="minorHAnsi" w:eastAsia="Twinkl" w:hAnsiTheme="minorHAnsi" w:cstheme="minorHAnsi"/>
          <w:b/>
          <w:color w:val="FF0000"/>
          <w:sz w:val="24"/>
        </w:rPr>
        <w:t xml:space="preserve">Please put them in a visible place at home to remind you to learn the words and the spelling rules.  </w:t>
      </w:r>
    </w:p>
    <w:p w:rsidR="004F2510" w:rsidRPr="00F57042" w:rsidRDefault="004F2510" w:rsidP="00A87AEC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4"/>
        </w:rPr>
      </w:pPr>
    </w:p>
    <w:tbl>
      <w:tblPr>
        <w:tblStyle w:val="TableGrid"/>
        <w:tblW w:w="15877" w:type="dxa"/>
        <w:tblInd w:w="-289" w:type="dxa"/>
        <w:tblLook w:val="04A0" w:firstRow="1" w:lastRow="0" w:firstColumn="1" w:lastColumn="0" w:noHBand="0" w:noVBand="1"/>
      </w:tblPr>
      <w:tblGrid>
        <w:gridCol w:w="2853"/>
        <w:gridCol w:w="2564"/>
        <w:gridCol w:w="2565"/>
        <w:gridCol w:w="2565"/>
        <w:gridCol w:w="2565"/>
        <w:gridCol w:w="2765"/>
      </w:tblGrid>
      <w:tr w:rsidR="00A87AEC" w:rsidRPr="00F57042" w:rsidTr="00AA4E29">
        <w:tc>
          <w:tcPr>
            <w:tcW w:w="5417" w:type="dxa"/>
            <w:gridSpan w:val="2"/>
          </w:tcPr>
          <w:p w:rsidR="00A87AEC" w:rsidRPr="00F57042" w:rsidRDefault="00A87AEC" w:rsidP="00DD4D81">
            <w:pPr>
              <w:spacing w:before="120"/>
              <w:jc w:val="center"/>
              <w:rPr>
                <w:rFonts w:asciiTheme="minorHAnsi" w:eastAsia="Twinkl" w:hAnsiTheme="minorHAnsi" w:cstheme="minorHAnsi"/>
                <w:sz w:val="20"/>
              </w:rPr>
            </w:pPr>
            <w:bookmarkStart w:id="0" w:name="_Hlk204609552"/>
            <w:bookmarkStart w:id="1" w:name="_GoBack"/>
            <w:r w:rsidRPr="00F57042">
              <w:rPr>
                <w:rFonts w:asciiTheme="minorHAnsi" w:eastAsia="Twinkl" w:hAnsiTheme="minorHAnsi" w:cstheme="minorHAnsi"/>
                <w:sz w:val="20"/>
              </w:rPr>
              <w:t xml:space="preserve">Week beginning </w:t>
            </w:r>
            <w:r w:rsidR="003C2E4E">
              <w:rPr>
                <w:rFonts w:asciiTheme="minorHAnsi" w:eastAsia="Twinkl" w:hAnsiTheme="minorHAnsi" w:cstheme="minorHAnsi"/>
                <w:sz w:val="20"/>
              </w:rPr>
              <w:t>8</w:t>
            </w:r>
            <w:r w:rsidR="000B6DAF" w:rsidRPr="00F57042">
              <w:rPr>
                <w:rFonts w:asciiTheme="minorHAnsi" w:eastAsia="Twinkl" w:hAnsiTheme="minorHAnsi" w:cstheme="minorHAnsi"/>
                <w:sz w:val="20"/>
                <w:vertAlign w:val="superscript"/>
              </w:rPr>
              <w:t>th</w:t>
            </w:r>
            <w:r w:rsidR="000B6DAF" w:rsidRPr="00F57042">
              <w:rPr>
                <w:rFonts w:asciiTheme="minorHAnsi" w:eastAsia="Twinkl" w:hAnsiTheme="minorHAnsi" w:cstheme="minorHAnsi"/>
                <w:sz w:val="20"/>
              </w:rPr>
              <w:t xml:space="preserve"> </w:t>
            </w:r>
            <w:r w:rsidR="003C2E4E">
              <w:rPr>
                <w:rFonts w:asciiTheme="minorHAnsi" w:eastAsia="Twinkl" w:hAnsiTheme="minorHAnsi" w:cstheme="minorHAnsi"/>
                <w:sz w:val="20"/>
              </w:rPr>
              <w:t>September</w:t>
            </w:r>
            <w:r w:rsidR="000B6DAF" w:rsidRPr="00F57042">
              <w:rPr>
                <w:rFonts w:asciiTheme="minorHAnsi" w:eastAsia="Twinkl" w:hAnsiTheme="minorHAnsi" w:cstheme="minorHAnsi"/>
                <w:sz w:val="20"/>
              </w:rPr>
              <w:t xml:space="preserve"> 2025</w:t>
            </w:r>
          </w:p>
          <w:p w:rsidR="00A87AEC" w:rsidRPr="00F57042" w:rsidRDefault="000B6DAF" w:rsidP="00DD4D81">
            <w:pPr>
              <w:spacing w:after="120"/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proofErr w:type="spellStart"/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>Ie</w:t>
            </w:r>
            <w:proofErr w:type="spellEnd"/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>/</w:t>
            </w:r>
            <w:proofErr w:type="spellStart"/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>ei</w:t>
            </w:r>
            <w:proofErr w:type="spellEnd"/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 xml:space="preserve"> words</w:t>
            </w:r>
          </w:p>
        </w:tc>
        <w:tc>
          <w:tcPr>
            <w:tcW w:w="5130" w:type="dxa"/>
            <w:gridSpan w:val="2"/>
          </w:tcPr>
          <w:p w:rsidR="00A87AEC" w:rsidRPr="00F57042" w:rsidRDefault="00A87AEC" w:rsidP="00DD4D81">
            <w:pPr>
              <w:spacing w:before="120"/>
              <w:jc w:val="center"/>
              <w:rPr>
                <w:rFonts w:asciiTheme="minorHAnsi" w:eastAsia="Twinkl" w:hAnsiTheme="minorHAnsi" w:cstheme="minorHAnsi"/>
                <w:sz w:val="20"/>
              </w:rPr>
            </w:pPr>
            <w:r w:rsidRPr="00F57042">
              <w:rPr>
                <w:rFonts w:asciiTheme="minorHAnsi" w:eastAsia="Twinkl" w:hAnsiTheme="minorHAnsi" w:cstheme="minorHAnsi"/>
                <w:sz w:val="20"/>
              </w:rPr>
              <w:t xml:space="preserve">Week beginning </w:t>
            </w:r>
            <w:r w:rsidR="00AA4E29" w:rsidRPr="00F57042">
              <w:rPr>
                <w:rFonts w:asciiTheme="minorHAnsi" w:eastAsia="Twinkl" w:hAnsiTheme="minorHAnsi" w:cstheme="minorHAnsi"/>
                <w:sz w:val="20"/>
              </w:rPr>
              <w:t>2</w:t>
            </w:r>
            <w:r w:rsidR="003C2E4E">
              <w:rPr>
                <w:rFonts w:asciiTheme="minorHAnsi" w:eastAsia="Twinkl" w:hAnsiTheme="minorHAnsi" w:cstheme="minorHAnsi"/>
                <w:sz w:val="20"/>
              </w:rPr>
              <w:t>2</w:t>
            </w:r>
            <w:r w:rsidR="003C2E4E" w:rsidRPr="003C2E4E">
              <w:rPr>
                <w:rFonts w:asciiTheme="minorHAnsi" w:eastAsia="Twinkl" w:hAnsiTheme="minorHAnsi" w:cstheme="minorHAnsi"/>
                <w:sz w:val="20"/>
                <w:vertAlign w:val="superscript"/>
              </w:rPr>
              <w:t>nd</w:t>
            </w:r>
            <w:r w:rsidR="003C2E4E">
              <w:rPr>
                <w:rFonts w:asciiTheme="minorHAnsi" w:eastAsia="Twinkl" w:hAnsiTheme="minorHAnsi" w:cstheme="minorHAnsi"/>
                <w:sz w:val="20"/>
              </w:rPr>
              <w:t xml:space="preserve"> September </w:t>
            </w:r>
            <w:r w:rsidR="00AA4E29" w:rsidRPr="00F57042">
              <w:rPr>
                <w:rFonts w:asciiTheme="minorHAnsi" w:eastAsia="Twinkl" w:hAnsiTheme="minorHAnsi" w:cstheme="minorHAnsi"/>
                <w:sz w:val="20"/>
              </w:rPr>
              <w:t>2025</w:t>
            </w:r>
          </w:p>
          <w:p w:rsidR="00A87AEC" w:rsidRPr="00F57042" w:rsidRDefault="00DD4D81" w:rsidP="00AA4E29">
            <w:pPr>
              <w:spacing w:after="120"/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 xml:space="preserve">Words </w:t>
            </w:r>
            <w:r w:rsidR="00AA4E29" w:rsidRPr="00F57042">
              <w:rPr>
                <w:rFonts w:asciiTheme="minorHAnsi" w:eastAsia="Twinkl" w:hAnsiTheme="minorHAnsi" w:cstheme="minorHAnsi"/>
                <w:b/>
                <w:sz w:val="20"/>
              </w:rPr>
              <w:t>with the /j/ sound</w:t>
            </w:r>
          </w:p>
        </w:tc>
        <w:tc>
          <w:tcPr>
            <w:tcW w:w="5330" w:type="dxa"/>
            <w:gridSpan w:val="2"/>
          </w:tcPr>
          <w:p w:rsidR="00A87AEC" w:rsidRPr="00F57042" w:rsidRDefault="00A87AEC" w:rsidP="00DD4D81">
            <w:pPr>
              <w:spacing w:before="120"/>
              <w:jc w:val="center"/>
              <w:rPr>
                <w:rFonts w:asciiTheme="minorHAnsi" w:eastAsia="Twinkl" w:hAnsiTheme="minorHAnsi" w:cstheme="minorHAnsi"/>
                <w:sz w:val="20"/>
              </w:rPr>
            </w:pPr>
            <w:r w:rsidRPr="00F57042">
              <w:rPr>
                <w:rFonts w:asciiTheme="minorHAnsi" w:eastAsia="Twinkl" w:hAnsiTheme="minorHAnsi" w:cstheme="minorHAnsi"/>
                <w:sz w:val="20"/>
              </w:rPr>
              <w:t xml:space="preserve">Week beginning </w:t>
            </w:r>
            <w:r w:rsidR="003C2E4E">
              <w:rPr>
                <w:rFonts w:asciiTheme="minorHAnsi" w:eastAsia="Twinkl" w:hAnsiTheme="minorHAnsi" w:cstheme="minorHAnsi"/>
                <w:sz w:val="20"/>
              </w:rPr>
              <w:t>6</w:t>
            </w:r>
            <w:r w:rsidR="003C2E4E" w:rsidRPr="003C2E4E">
              <w:rPr>
                <w:rFonts w:asciiTheme="minorHAnsi" w:eastAsia="Twinkl" w:hAnsiTheme="minorHAnsi" w:cstheme="minorHAnsi"/>
                <w:sz w:val="20"/>
                <w:vertAlign w:val="superscript"/>
              </w:rPr>
              <w:t>th</w:t>
            </w:r>
            <w:r w:rsidR="003C2E4E">
              <w:rPr>
                <w:rFonts w:asciiTheme="minorHAnsi" w:eastAsia="Twinkl" w:hAnsiTheme="minorHAnsi" w:cstheme="minorHAnsi"/>
                <w:sz w:val="20"/>
              </w:rPr>
              <w:t xml:space="preserve"> October </w:t>
            </w:r>
            <w:r w:rsidR="00633EC7" w:rsidRPr="00F57042">
              <w:rPr>
                <w:rFonts w:asciiTheme="minorHAnsi" w:eastAsia="Twinkl" w:hAnsiTheme="minorHAnsi" w:cstheme="minorHAnsi"/>
                <w:sz w:val="20"/>
              </w:rPr>
              <w:t>2025</w:t>
            </w:r>
          </w:p>
          <w:p w:rsidR="00A87AEC" w:rsidRPr="00F57042" w:rsidRDefault="00AA4E29" w:rsidP="00DD4D81">
            <w:pPr>
              <w:spacing w:after="120"/>
              <w:jc w:val="center"/>
              <w:rPr>
                <w:rFonts w:asciiTheme="minorHAnsi" w:eastAsia="Twinkl" w:hAnsiTheme="minorHAnsi" w:cstheme="minorHAnsi"/>
                <w:b/>
                <w:sz w:val="20"/>
              </w:rPr>
            </w:pPr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 xml:space="preserve">Words with </w:t>
            </w:r>
            <w:proofErr w:type="spellStart"/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>ch</w:t>
            </w:r>
            <w:proofErr w:type="spellEnd"/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 xml:space="preserve"> with /k/ and /</w:t>
            </w:r>
            <w:proofErr w:type="spellStart"/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>sh</w:t>
            </w:r>
            <w:proofErr w:type="spellEnd"/>
            <w:r w:rsidRPr="00F57042">
              <w:rPr>
                <w:rFonts w:asciiTheme="minorHAnsi" w:eastAsia="Twinkl" w:hAnsiTheme="minorHAnsi" w:cstheme="minorHAnsi"/>
                <w:b/>
                <w:sz w:val="20"/>
              </w:rPr>
              <w:t>/ sound</w:t>
            </w:r>
          </w:p>
        </w:tc>
      </w:tr>
      <w:bookmarkEnd w:id="0"/>
      <w:bookmarkEnd w:id="1"/>
      <w:tr w:rsidR="00A87AEC" w:rsidRPr="00F57042" w:rsidTr="00AA4E29">
        <w:tc>
          <w:tcPr>
            <w:tcW w:w="2853" w:type="dxa"/>
          </w:tcPr>
          <w:p w:rsidR="00A87AEC" w:rsidRPr="00F57042" w:rsidRDefault="00A87AEC" w:rsidP="00F20C2D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F57042">
              <w:rPr>
                <w:rFonts w:asciiTheme="minorHAnsi" w:eastAsia="Twinkl" w:hAnsiTheme="minorHAnsi" w:cstheme="minorHAnsi"/>
                <w:b/>
                <w:sz w:val="24"/>
              </w:rPr>
              <w:t xml:space="preserve">Year </w:t>
            </w:r>
            <w:r w:rsidR="006C5A34" w:rsidRPr="00F57042">
              <w:rPr>
                <w:rFonts w:asciiTheme="minorHAnsi" w:eastAsia="Twinkl" w:hAnsiTheme="minorHAnsi" w:cstheme="minorHAnsi"/>
                <w:b/>
                <w:sz w:val="24"/>
              </w:rPr>
              <w:t>5</w:t>
            </w:r>
          </w:p>
        </w:tc>
        <w:tc>
          <w:tcPr>
            <w:tcW w:w="2564" w:type="dxa"/>
          </w:tcPr>
          <w:p w:rsidR="00A87AEC" w:rsidRPr="00F57042" w:rsidRDefault="00A87AEC" w:rsidP="00F20C2D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F57042">
              <w:rPr>
                <w:rFonts w:asciiTheme="minorHAnsi" w:eastAsia="Twinkl" w:hAnsiTheme="minorHAnsi" w:cstheme="minorHAnsi"/>
                <w:b/>
                <w:sz w:val="24"/>
              </w:rPr>
              <w:t xml:space="preserve">Year </w:t>
            </w:r>
            <w:r w:rsidR="006C5A34" w:rsidRPr="00F57042">
              <w:rPr>
                <w:rFonts w:asciiTheme="minorHAnsi" w:eastAsia="Twinkl" w:hAnsiTheme="minorHAnsi" w:cstheme="minorHAnsi"/>
                <w:b/>
                <w:sz w:val="24"/>
              </w:rPr>
              <w:t>6</w:t>
            </w:r>
          </w:p>
        </w:tc>
        <w:tc>
          <w:tcPr>
            <w:tcW w:w="2565" w:type="dxa"/>
          </w:tcPr>
          <w:p w:rsidR="00A87AEC" w:rsidRPr="00F57042" w:rsidRDefault="00A87AEC" w:rsidP="00F20C2D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F57042">
              <w:rPr>
                <w:rFonts w:asciiTheme="minorHAnsi" w:eastAsia="Twinkl" w:hAnsiTheme="minorHAnsi" w:cstheme="minorHAnsi"/>
                <w:b/>
                <w:sz w:val="24"/>
              </w:rPr>
              <w:t xml:space="preserve">Year </w:t>
            </w:r>
            <w:r w:rsidR="006C5A34" w:rsidRPr="00F57042">
              <w:rPr>
                <w:rFonts w:asciiTheme="minorHAnsi" w:eastAsia="Twinkl" w:hAnsiTheme="minorHAnsi" w:cstheme="minorHAnsi"/>
                <w:b/>
                <w:sz w:val="24"/>
              </w:rPr>
              <w:t>5</w:t>
            </w:r>
          </w:p>
        </w:tc>
        <w:tc>
          <w:tcPr>
            <w:tcW w:w="2565" w:type="dxa"/>
          </w:tcPr>
          <w:p w:rsidR="00A87AEC" w:rsidRPr="00F57042" w:rsidRDefault="00A87AEC" w:rsidP="00F20C2D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F57042">
              <w:rPr>
                <w:rFonts w:asciiTheme="minorHAnsi" w:eastAsia="Twinkl" w:hAnsiTheme="minorHAnsi" w:cstheme="minorHAnsi"/>
                <w:b/>
                <w:sz w:val="24"/>
              </w:rPr>
              <w:t xml:space="preserve">Year </w:t>
            </w:r>
            <w:r w:rsidR="006C5A34" w:rsidRPr="00F57042">
              <w:rPr>
                <w:rFonts w:asciiTheme="minorHAnsi" w:eastAsia="Twinkl" w:hAnsiTheme="minorHAnsi" w:cstheme="minorHAnsi"/>
                <w:b/>
                <w:sz w:val="24"/>
              </w:rPr>
              <w:t>6</w:t>
            </w:r>
          </w:p>
        </w:tc>
        <w:tc>
          <w:tcPr>
            <w:tcW w:w="2565" w:type="dxa"/>
          </w:tcPr>
          <w:p w:rsidR="00A87AEC" w:rsidRPr="00F57042" w:rsidRDefault="00A87AEC" w:rsidP="00F20C2D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F57042">
              <w:rPr>
                <w:rFonts w:asciiTheme="minorHAnsi" w:eastAsia="Twinkl" w:hAnsiTheme="minorHAnsi" w:cstheme="minorHAnsi"/>
                <w:b/>
                <w:sz w:val="24"/>
              </w:rPr>
              <w:t xml:space="preserve">Year </w:t>
            </w:r>
            <w:r w:rsidR="006C5A34" w:rsidRPr="00F57042">
              <w:rPr>
                <w:rFonts w:asciiTheme="minorHAnsi" w:eastAsia="Twinkl" w:hAnsiTheme="minorHAnsi" w:cstheme="minorHAnsi"/>
                <w:b/>
                <w:sz w:val="24"/>
              </w:rPr>
              <w:t>5</w:t>
            </w:r>
          </w:p>
        </w:tc>
        <w:tc>
          <w:tcPr>
            <w:tcW w:w="2765" w:type="dxa"/>
          </w:tcPr>
          <w:p w:rsidR="00A87AEC" w:rsidRPr="00F57042" w:rsidRDefault="00A87AEC" w:rsidP="00F20C2D">
            <w:pPr>
              <w:jc w:val="center"/>
              <w:rPr>
                <w:rFonts w:asciiTheme="minorHAnsi" w:eastAsia="Twinkl" w:hAnsiTheme="minorHAnsi" w:cstheme="minorHAnsi"/>
                <w:b/>
                <w:sz w:val="24"/>
              </w:rPr>
            </w:pPr>
            <w:r w:rsidRPr="00F57042">
              <w:rPr>
                <w:rFonts w:asciiTheme="minorHAnsi" w:eastAsia="Twinkl" w:hAnsiTheme="minorHAnsi" w:cstheme="minorHAnsi"/>
                <w:b/>
                <w:sz w:val="24"/>
              </w:rPr>
              <w:t xml:space="preserve">Year </w:t>
            </w:r>
            <w:r w:rsidR="006C5A34" w:rsidRPr="00F57042">
              <w:rPr>
                <w:rFonts w:asciiTheme="minorHAnsi" w:eastAsia="Twinkl" w:hAnsiTheme="minorHAnsi" w:cstheme="minorHAnsi"/>
                <w:b/>
                <w:sz w:val="24"/>
              </w:rPr>
              <w:t>6</w:t>
            </w:r>
          </w:p>
        </w:tc>
      </w:tr>
      <w:tr w:rsidR="00AA4E29" w:rsidRPr="00F57042" w:rsidTr="00AA4E29">
        <w:trPr>
          <w:trHeight w:val="2696"/>
        </w:trPr>
        <w:tc>
          <w:tcPr>
            <w:tcW w:w="2853" w:type="dxa"/>
          </w:tcPr>
          <w:p w:rsidR="00AA4E29" w:rsidRPr="00F57042" w:rsidRDefault="00FF23F5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</w:t>
            </w:r>
            <w:r w:rsidR="00AA4E29"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elieve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ceiling </w:t>
            </w:r>
          </w:p>
          <w:p w:rsidR="00FF23F5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achieve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sufficient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conscience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thief 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piece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eight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weight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neighbour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FF23F5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ancient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neither/either </w:t>
            </w: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mischievous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leisure</w:t>
            </w:r>
          </w:p>
          <w:p w:rsidR="00AA4E29" w:rsidRPr="00F57042" w:rsidRDefault="00AA4E29" w:rsidP="00AA4E29">
            <w:pPr>
              <w:rPr>
                <w:rFonts w:asciiTheme="minorHAnsi" w:eastAsia="Twinkl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variety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</w:t>
            </w:r>
            <w:r w:rsidR="00FF23F5"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elieve</w:t>
            </w:r>
          </w:p>
          <w:p w:rsidR="00FF23F5" w:rsidRPr="00F57042" w:rsidRDefault="00FF23F5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foreign</w:t>
            </w:r>
          </w:p>
        </w:tc>
        <w:tc>
          <w:tcPr>
            <w:tcW w:w="2564" w:type="dxa"/>
          </w:tcPr>
          <w:p w:rsidR="00FF23F5" w:rsidRPr="00F57042" w:rsidRDefault="00FF23F5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believe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achieve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sufficient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conscience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thief 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piece</w:t>
            </w:r>
          </w:p>
          <w:p w:rsidR="00AA4E29" w:rsidRPr="00F57042" w:rsidRDefault="00AA4E29" w:rsidP="00AA4E29">
            <w:pPr>
              <w:spacing w:after="2" w:line="239" w:lineRule="auto"/>
              <w:ind w:right="40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eight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weight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neighbour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ancient</w:t>
            </w: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 neither/either </w:t>
            </w: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 xml:space="preserve">mischievous </w:t>
            </w:r>
          </w:p>
          <w:p w:rsidR="00AA4E29" w:rsidRPr="00F57042" w:rsidRDefault="00AA4E29" w:rsidP="00AA4E29">
            <w:pPr>
              <w:rPr>
                <w:rFonts w:asciiTheme="minorHAnsi" w:eastAsia="Twinkl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leisure</w:t>
            </w:r>
            <w:r w:rsidRPr="00F57042">
              <w:rPr>
                <w:rFonts w:asciiTheme="minorHAnsi" w:eastAsia="Twinkl" w:hAnsiTheme="minorHAnsi" w:cstheme="minorHAnsi"/>
                <w:sz w:val="28"/>
                <w:szCs w:val="28"/>
              </w:rPr>
              <w:t xml:space="preserve"> </w:t>
            </w:r>
          </w:p>
          <w:p w:rsidR="00AA4E29" w:rsidRPr="00F57042" w:rsidRDefault="00AA4E29" w:rsidP="00AA4E29">
            <w:pPr>
              <w:rPr>
                <w:rFonts w:asciiTheme="minorHAnsi" w:eastAsia="Twinkl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eastAsia="Twinkl" w:hAnsiTheme="minorHAnsi" w:cstheme="minorHAnsi"/>
                <w:sz w:val="28"/>
                <w:szCs w:val="28"/>
              </w:rPr>
              <w:t>receipt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variety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protein</w:t>
            </w:r>
          </w:p>
          <w:p w:rsidR="00FF23F5" w:rsidRPr="00F57042" w:rsidRDefault="00FF23F5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foreign</w:t>
            </w:r>
          </w:p>
        </w:tc>
        <w:tc>
          <w:tcPr>
            <w:tcW w:w="2565" w:type="dxa"/>
          </w:tcPr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judge</w:t>
            </w:r>
          </w:p>
          <w:p w:rsidR="00AA4E29" w:rsidRPr="00F57042" w:rsidRDefault="00FF23F5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suggest</w:t>
            </w:r>
          </w:p>
          <w:p w:rsidR="00AA4E29" w:rsidRPr="00F57042" w:rsidRDefault="002D7800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vegetable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ledge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lodge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grudge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exaggerate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porridge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knowledge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carriage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indulge</w:t>
            </w:r>
          </w:p>
          <w:p w:rsidR="00FF23F5" w:rsidRPr="00F57042" w:rsidRDefault="00FF23F5" w:rsidP="00FF23F5">
            <w:pPr>
              <w:ind w:right="792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average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encourage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language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privilege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bandage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prejudice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565" w:type="dxa"/>
          </w:tcPr>
          <w:p w:rsidR="00AA4E29" w:rsidRPr="00F57042" w:rsidRDefault="00AA4E29" w:rsidP="00AA4E29">
            <w:pPr>
              <w:ind w:right="792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acknowledge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wedge</w:t>
            </w:r>
          </w:p>
          <w:p w:rsidR="002D7800" w:rsidRPr="00F57042" w:rsidRDefault="002D7800" w:rsidP="002D7800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vegetable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dredge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grudge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pledge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deluge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carriage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indulge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pilgrimage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encourage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language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privilege</w:t>
            </w:r>
          </w:p>
          <w:p w:rsidR="00AA4E29" w:rsidRPr="00F57042" w:rsidRDefault="00FF23F5" w:rsidP="00AA4E29">
            <w:pPr>
              <w:ind w:right="792"/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average</w:t>
            </w:r>
          </w:p>
          <w:p w:rsidR="00AA4E29" w:rsidRPr="00F57042" w:rsidRDefault="00AA4E29" w:rsidP="00AA4E29">
            <w:pPr>
              <w:ind w:right="792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prejudice</w:t>
            </w:r>
          </w:p>
          <w:p w:rsidR="00AA4E29" w:rsidRPr="00F57042" w:rsidRDefault="00AA4E29" w:rsidP="00AA4E29">
            <w:pPr>
              <w:ind w:right="792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infringe</w:t>
            </w:r>
          </w:p>
          <w:p w:rsidR="00AA4E29" w:rsidRPr="00F57042" w:rsidRDefault="00AA4E29" w:rsidP="00AA4E29">
            <w:pPr>
              <w:ind w:right="792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disengage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exaggerate</w:t>
            </w:r>
          </w:p>
        </w:tc>
        <w:tc>
          <w:tcPr>
            <w:tcW w:w="2565" w:type="dxa"/>
          </w:tcPr>
          <w:p w:rsidR="00AA4E29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scheme </w:t>
            </w:r>
          </w:p>
          <w:p w:rsidR="00633EC7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chorus </w:t>
            </w:r>
          </w:p>
          <w:p w:rsidR="00AA4E29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Christian chemist </w:t>
            </w:r>
          </w:p>
          <w:p w:rsidR="00AA4E29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echo </w:t>
            </w:r>
          </w:p>
          <w:p w:rsidR="00AA4E29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character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chef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machine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brochure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chalet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chaos </w:t>
            </w:r>
          </w:p>
          <w:p w:rsidR="00633EC7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technical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parachute</w:t>
            </w:r>
          </w:p>
          <w:p w:rsidR="00AA4E29" w:rsidRPr="00F57042" w:rsidRDefault="00AA4E29" w:rsidP="00AA4E29">
            <w:pPr>
              <w:rPr>
                <w:rFonts w:asciiTheme="minorHAnsi" w:eastAsia="Twinkl" w:hAnsiTheme="minorHAnsi" w:cstheme="minorHAnsi"/>
                <w:color w:val="FF000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stomach</w:t>
            </w:r>
          </w:p>
        </w:tc>
        <w:tc>
          <w:tcPr>
            <w:tcW w:w="2765" w:type="dxa"/>
          </w:tcPr>
          <w:p w:rsidR="00AA4E29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scheme </w:t>
            </w:r>
          </w:p>
          <w:p w:rsidR="00633EC7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chorus </w:t>
            </w:r>
          </w:p>
          <w:p w:rsidR="00633EC7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Christian </w:t>
            </w:r>
          </w:p>
          <w:p w:rsidR="00AA4E29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chemist </w:t>
            </w:r>
          </w:p>
          <w:p w:rsidR="00AA4E29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echo </w:t>
            </w:r>
          </w:p>
          <w:p w:rsidR="00AA4E29" w:rsidRPr="00F57042" w:rsidRDefault="00AA4E29" w:rsidP="00AA4E29">
            <w:pPr>
              <w:spacing w:after="1"/>
              <w:ind w:right="427"/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character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chef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machine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brochure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chalet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chaos </w:t>
            </w:r>
          </w:p>
          <w:p w:rsidR="00633EC7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 xml:space="preserve">technical </w:t>
            </w:r>
          </w:p>
          <w:p w:rsidR="00AA4E29" w:rsidRPr="00F57042" w:rsidRDefault="00AA4E29" w:rsidP="00AA4E29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sz w:val="28"/>
                <w:szCs w:val="28"/>
              </w:rPr>
              <w:t>parachute</w:t>
            </w:r>
          </w:p>
          <w:p w:rsidR="00AA4E29" w:rsidRPr="00F57042" w:rsidRDefault="00AA4E29" w:rsidP="00AA4E29">
            <w:pPr>
              <w:rPr>
                <w:rFonts w:asciiTheme="minorHAnsi" w:eastAsia="Twinkl" w:hAnsiTheme="minorHAnsi" w:cstheme="minorHAnsi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FF0000"/>
                <w:sz w:val="28"/>
                <w:szCs w:val="28"/>
              </w:rPr>
              <w:t>stomach</w:t>
            </w:r>
          </w:p>
        </w:tc>
      </w:tr>
      <w:tr w:rsidR="00AA4E29" w:rsidRPr="00F57042" w:rsidTr="00AA4E29">
        <w:trPr>
          <w:trHeight w:val="1078"/>
        </w:trPr>
        <w:tc>
          <w:tcPr>
            <w:tcW w:w="5417" w:type="dxa"/>
            <w:gridSpan w:val="2"/>
          </w:tcPr>
          <w:p w:rsidR="00AA4E29" w:rsidRPr="00F57042" w:rsidRDefault="00633EC7" w:rsidP="00633EC7">
            <w:pPr>
              <w:spacing w:after="2" w:line="239" w:lineRule="auto"/>
              <w:ind w:left="2" w:right="724"/>
              <w:rPr>
                <w:rFonts w:asciiTheme="minorHAnsi" w:hAnsiTheme="minorHAnsi" w:cstheme="minorHAnsi"/>
                <w:color w:val="FF0000"/>
                <w:sz w:val="28"/>
              </w:rPr>
            </w:pPr>
            <w:r w:rsidRPr="00F57042">
              <w:rPr>
                <w:rFonts w:asciiTheme="minorHAnsi" w:hAnsiTheme="minorHAnsi" w:cstheme="minorHAnsi"/>
                <w:color w:val="00B0F0"/>
                <w:sz w:val="28"/>
              </w:rPr>
              <w:t>seize weird sovereign forfeit counterfeit retrieve reprieve perceive conceive besiege grievous species</w:t>
            </w:r>
          </w:p>
        </w:tc>
        <w:tc>
          <w:tcPr>
            <w:tcW w:w="5130" w:type="dxa"/>
            <w:gridSpan w:val="2"/>
          </w:tcPr>
          <w:p w:rsidR="00AA4E29" w:rsidRPr="00F57042" w:rsidRDefault="00633EC7" w:rsidP="00633EC7">
            <w:pPr>
              <w:spacing w:after="2" w:line="239" w:lineRule="auto"/>
              <w:ind w:right="251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00B0F0"/>
                <w:sz w:val="28"/>
                <w:szCs w:val="28"/>
              </w:rPr>
              <w:t>pillage, expunge, leverage, appendage</w:t>
            </w:r>
          </w:p>
          <w:p w:rsidR="00AA4E29" w:rsidRPr="00F57042" w:rsidRDefault="00633EC7" w:rsidP="00633EC7">
            <w:pPr>
              <w:spacing w:after="2" w:line="239" w:lineRule="auto"/>
              <w:ind w:left="1" w:right="251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00B0F0"/>
                <w:sz w:val="28"/>
                <w:szCs w:val="28"/>
              </w:rPr>
              <w:t>parentage, patronage, camouflage</w:t>
            </w:r>
          </w:p>
          <w:p w:rsidR="00AA4E29" w:rsidRPr="00F57042" w:rsidRDefault="00633EC7" w:rsidP="00633EC7">
            <w:pPr>
              <w:spacing w:after="2" w:line="239" w:lineRule="auto"/>
              <w:ind w:left="1" w:right="251"/>
              <w:rPr>
                <w:rFonts w:asciiTheme="minorHAnsi" w:hAnsiTheme="minorHAnsi" w:cstheme="minorHAnsi"/>
                <w:color w:val="00B0F0"/>
                <w:sz w:val="28"/>
                <w:szCs w:val="28"/>
              </w:rPr>
            </w:pPr>
            <w:r w:rsidRPr="00F57042">
              <w:rPr>
                <w:rFonts w:asciiTheme="minorHAnsi" w:hAnsiTheme="minorHAnsi" w:cstheme="minorHAnsi"/>
                <w:color w:val="00B0F0"/>
                <w:sz w:val="28"/>
                <w:szCs w:val="28"/>
              </w:rPr>
              <w:t>conjure, adjacent, perjury</w:t>
            </w:r>
          </w:p>
        </w:tc>
        <w:tc>
          <w:tcPr>
            <w:tcW w:w="5330" w:type="dxa"/>
            <w:gridSpan w:val="2"/>
          </w:tcPr>
          <w:p w:rsidR="00AA4E29" w:rsidRPr="00F57042" w:rsidRDefault="00633EC7" w:rsidP="00633EC7">
            <w:pPr>
              <w:rPr>
                <w:rFonts w:asciiTheme="minorHAnsi" w:hAnsiTheme="minorHAnsi" w:cstheme="minorHAnsi"/>
                <w:sz w:val="32"/>
              </w:rPr>
            </w:pPr>
            <w:r w:rsidRPr="00F57042">
              <w:rPr>
                <w:rFonts w:asciiTheme="minorHAnsi" w:hAnsiTheme="minorHAnsi" w:cstheme="minorHAnsi"/>
                <w:color w:val="00B0F0"/>
                <w:sz w:val="30"/>
              </w:rPr>
              <w:t>ache anchor monarch mechanic champagne charade ricochet dichotomy machinery melancholy</w:t>
            </w:r>
          </w:p>
        </w:tc>
      </w:tr>
    </w:tbl>
    <w:p w:rsidR="00A87AEC" w:rsidRPr="00F57042" w:rsidRDefault="00A87AEC" w:rsidP="00A87AEC">
      <w:pPr>
        <w:spacing w:after="0"/>
        <w:jc w:val="center"/>
        <w:rPr>
          <w:rFonts w:asciiTheme="minorHAnsi" w:eastAsia="Twinkl" w:hAnsiTheme="minorHAnsi" w:cstheme="minorHAnsi"/>
          <w:b/>
          <w:color w:val="FF0000"/>
        </w:rPr>
      </w:pPr>
    </w:p>
    <w:p w:rsidR="00635715" w:rsidRPr="00F57042" w:rsidRDefault="000A34F8" w:rsidP="00B33EAF">
      <w:pPr>
        <w:spacing w:after="0"/>
        <w:jc w:val="center"/>
        <w:rPr>
          <w:rFonts w:asciiTheme="minorHAnsi" w:eastAsia="Twinkl" w:hAnsiTheme="minorHAnsi" w:cstheme="minorHAnsi"/>
          <w:b/>
          <w:color w:val="FF0000"/>
          <w:sz w:val="28"/>
        </w:rPr>
      </w:pPr>
      <w:r w:rsidRPr="00F57042">
        <w:rPr>
          <w:rFonts w:asciiTheme="minorHAnsi" w:eastAsia="Twinkl" w:hAnsiTheme="minorHAnsi" w:cstheme="minorHAnsi"/>
          <w:b/>
          <w:color w:val="FF0000"/>
          <w:sz w:val="28"/>
        </w:rPr>
        <w:t>The red words are from the Y5&amp;6 Statutory word list</w:t>
      </w:r>
    </w:p>
    <w:p w:rsidR="000A34F8" w:rsidRPr="00F57042" w:rsidRDefault="000A34F8" w:rsidP="00B33EAF">
      <w:pPr>
        <w:spacing w:after="0"/>
        <w:jc w:val="center"/>
        <w:rPr>
          <w:rFonts w:asciiTheme="minorHAnsi" w:eastAsia="Twinkl" w:hAnsiTheme="minorHAnsi" w:cstheme="minorHAnsi"/>
          <w:b/>
          <w:color w:val="00B0F0"/>
          <w:sz w:val="28"/>
        </w:rPr>
      </w:pPr>
      <w:r w:rsidRPr="00F57042">
        <w:rPr>
          <w:rFonts w:asciiTheme="minorHAnsi" w:eastAsia="Twinkl" w:hAnsiTheme="minorHAnsi" w:cstheme="minorHAnsi"/>
          <w:b/>
          <w:color w:val="00B0F0"/>
          <w:sz w:val="28"/>
        </w:rPr>
        <w:t xml:space="preserve">The blue words are challenge words that you can swap with any known </w:t>
      </w:r>
      <w:r w:rsidRPr="00F57042">
        <w:rPr>
          <w:rFonts w:asciiTheme="minorHAnsi" w:eastAsia="Twinkl" w:hAnsiTheme="minorHAnsi" w:cstheme="minorHAnsi"/>
          <w:b/>
          <w:color w:val="000000" w:themeColor="text1"/>
          <w:sz w:val="28"/>
        </w:rPr>
        <w:t xml:space="preserve">black </w:t>
      </w:r>
      <w:r w:rsidRPr="00F57042">
        <w:rPr>
          <w:rFonts w:asciiTheme="minorHAnsi" w:eastAsia="Twinkl" w:hAnsiTheme="minorHAnsi" w:cstheme="minorHAnsi"/>
          <w:b/>
          <w:color w:val="00B0F0"/>
          <w:sz w:val="28"/>
        </w:rPr>
        <w:t xml:space="preserve">words </w:t>
      </w:r>
    </w:p>
    <w:sectPr w:rsidR="000A34F8" w:rsidRPr="00F57042" w:rsidSect="0050264E">
      <w:pgSz w:w="16838" w:h="11906" w:orient="landscape"/>
      <w:pgMar w:top="284" w:right="720" w:bottom="284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inkl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E9B"/>
    <w:rsid w:val="000349E8"/>
    <w:rsid w:val="00083D61"/>
    <w:rsid w:val="000A34F8"/>
    <w:rsid w:val="000B6DAF"/>
    <w:rsid w:val="001342E0"/>
    <w:rsid w:val="00141503"/>
    <w:rsid w:val="001904F2"/>
    <w:rsid w:val="001B2F61"/>
    <w:rsid w:val="001C1274"/>
    <w:rsid w:val="00201B7F"/>
    <w:rsid w:val="00201F41"/>
    <w:rsid w:val="002C716A"/>
    <w:rsid w:val="002D7800"/>
    <w:rsid w:val="00325E9B"/>
    <w:rsid w:val="00397220"/>
    <w:rsid w:val="003C2E4E"/>
    <w:rsid w:val="00410367"/>
    <w:rsid w:val="0041609C"/>
    <w:rsid w:val="00420B75"/>
    <w:rsid w:val="004472CD"/>
    <w:rsid w:val="00476D35"/>
    <w:rsid w:val="004809FE"/>
    <w:rsid w:val="00484D7C"/>
    <w:rsid w:val="00493EE0"/>
    <w:rsid w:val="004A0411"/>
    <w:rsid w:val="004B04F0"/>
    <w:rsid w:val="004B1215"/>
    <w:rsid w:val="004D12F1"/>
    <w:rsid w:val="004D7A8A"/>
    <w:rsid w:val="004F2510"/>
    <w:rsid w:val="004F4F4B"/>
    <w:rsid w:val="0050264E"/>
    <w:rsid w:val="00514988"/>
    <w:rsid w:val="00530383"/>
    <w:rsid w:val="00532D9C"/>
    <w:rsid w:val="00546C76"/>
    <w:rsid w:val="00592427"/>
    <w:rsid w:val="005A2A86"/>
    <w:rsid w:val="005E0B4C"/>
    <w:rsid w:val="00603AB2"/>
    <w:rsid w:val="006073E9"/>
    <w:rsid w:val="00630174"/>
    <w:rsid w:val="00633EC7"/>
    <w:rsid w:val="00635715"/>
    <w:rsid w:val="00651517"/>
    <w:rsid w:val="00667759"/>
    <w:rsid w:val="00691162"/>
    <w:rsid w:val="0069496C"/>
    <w:rsid w:val="006C5A34"/>
    <w:rsid w:val="007423F9"/>
    <w:rsid w:val="00744C8E"/>
    <w:rsid w:val="0078486E"/>
    <w:rsid w:val="00836FC0"/>
    <w:rsid w:val="008633CD"/>
    <w:rsid w:val="0087581E"/>
    <w:rsid w:val="00887213"/>
    <w:rsid w:val="008A0491"/>
    <w:rsid w:val="00980099"/>
    <w:rsid w:val="009835C3"/>
    <w:rsid w:val="00A25156"/>
    <w:rsid w:val="00A46987"/>
    <w:rsid w:val="00A568F8"/>
    <w:rsid w:val="00A64629"/>
    <w:rsid w:val="00A87AEC"/>
    <w:rsid w:val="00AA4E29"/>
    <w:rsid w:val="00AE254C"/>
    <w:rsid w:val="00AE6B80"/>
    <w:rsid w:val="00B33EAF"/>
    <w:rsid w:val="00BB1775"/>
    <w:rsid w:val="00C0637E"/>
    <w:rsid w:val="00C46439"/>
    <w:rsid w:val="00C82DF3"/>
    <w:rsid w:val="00C90405"/>
    <w:rsid w:val="00C932DC"/>
    <w:rsid w:val="00C9769A"/>
    <w:rsid w:val="00CA2E56"/>
    <w:rsid w:val="00CE2467"/>
    <w:rsid w:val="00CF58A6"/>
    <w:rsid w:val="00D41C0E"/>
    <w:rsid w:val="00D55718"/>
    <w:rsid w:val="00D560A6"/>
    <w:rsid w:val="00DD4D81"/>
    <w:rsid w:val="00E3140C"/>
    <w:rsid w:val="00E74B31"/>
    <w:rsid w:val="00F146D1"/>
    <w:rsid w:val="00F37E65"/>
    <w:rsid w:val="00F57042"/>
    <w:rsid w:val="00F57920"/>
    <w:rsid w:val="00FA21BA"/>
    <w:rsid w:val="00FA6A29"/>
    <w:rsid w:val="00FE1463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96B20"/>
  <w15:docId w15:val="{3C7D4BDD-5443-471D-AA44-E18140FB3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561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8A7B0B"/>
    <w:pPr>
      <w:spacing w:after="0" w:line="240" w:lineRule="auto"/>
    </w:pPr>
    <w:rPr>
      <w:rFonts w:eastAsia="Times New Roman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2686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customStyle="1" w:styleId="Pa2">
    <w:name w:val="Pa2"/>
    <w:basedOn w:val="Default"/>
    <w:next w:val="Default"/>
    <w:uiPriority w:val="99"/>
    <w:rsid w:val="00201B7F"/>
    <w:pPr>
      <w:spacing w:line="221" w:lineRule="atLeast"/>
    </w:pPr>
    <w:rPr>
      <w:rFonts w:ascii="Roboto" w:hAnsi="Roboto"/>
      <w:color w:val="auto"/>
    </w:rPr>
  </w:style>
  <w:style w:type="paragraph" w:customStyle="1" w:styleId="Pa0">
    <w:name w:val="Pa0"/>
    <w:basedOn w:val="Default"/>
    <w:next w:val="Default"/>
    <w:uiPriority w:val="99"/>
    <w:rsid w:val="00630174"/>
    <w:pPr>
      <w:spacing w:line="201" w:lineRule="atLeast"/>
    </w:pPr>
    <w:rPr>
      <w:rFonts w:ascii="Roboto" w:hAnsi="Roboto"/>
      <w:color w:val="auto"/>
    </w:rPr>
  </w:style>
  <w:style w:type="paragraph" w:customStyle="1" w:styleId="Pa3">
    <w:name w:val="Pa3"/>
    <w:basedOn w:val="Default"/>
    <w:next w:val="Default"/>
    <w:uiPriority w:val="99"/>
    <w:rsid w:val="00AE6B80"/>
    <w:pPr>
      <w:spacing w:line="201" w:lineRule="atLeast"/>
    </w:pPr>
    <w:rPr>
      <w:rFonts w:ascii="Roboto" w:hAnsi="Roboto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A44F66D12A0E409D8D495339C478E8" ma:contentTypeVersion="17" ma:contentTypeDescription="Create a new document." ma:contentTypeScope="" ma:versionID="c57c1211eefde1418024f104e5443683">
  <xsd:schema xmlns:xsd="http://www.w3.org/2001/XMLSchema" xmlns:xs="http://www.w3.org/2001/XMLSchema" xmlns:p="http://schemas.microsoft.com/office/2006/metadata/properties" xmlns:ns2="df1b6e63-af09-4ae7-bf46-d739e8a935eb" xmlns:ns3="ba0f1868-cb5f-493b-83cc-5dc3522d57dd" targetNamespace="http://schemas.microsoft.com/office/2006/metadata/properties" ma:root="true" ma:fieldsID="575dc880041fc9c13dfcdc22d7362095" ns2:_="" ns3:_="">
    <xsd:import namespace="df1b6e63-af09-4ae7-bf46-d739e8a935eb"/>
    <xsd:import namespace="ba0f1868-cb5f-493b-83cc-5dc3522d57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1b6e63-af09-4ae7-bf46-d739e8a935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14ab819-c142-46eb-9db3-bd5685ac6d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0f1868-cb5f-493b-83cc-5dc3522d57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8c837a4-9223-4f39-9047-fb6225dd4ed7}" ma:internalName="TaxCatchAll" ma:showField="CatchAllData" ma:web="ba0f1868-cb5f-493b-83cc-5dc3522d57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S0p0/NQvVEVpnsdJls45/tk7Jw==">AMUW2mXrNHDgHWowsj/OG5yv/9Q2UzUHclUagxFQItEjNEhvBReWlVQmTXLZcvUrQMyJziOkeblzoR/lHnppXynBAPGFMSs37vuRksINMujamwp6ewlJdW+R2EvJolyXIu4DFRAmTwoN</go:docsCustomData>
</go:gDocsCustomXmlDataStorage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0f1868-cb5f-493b-83cc-5dc3522d57dd" xsi:nil="true"/>
    <lcf76f155ced4ddcb4097134ff3c332f xmlns="df1b6e63-af09-4ae7-bf46-d739e8a935e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E7241B-0616-4291-BD6C-AC464A48A4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1b6e63-af09-4ae7-bf46-d739e8a935eb"/>
    <ds:schemaRef ds:uri="ba0f1868-cb5f-493b-83cc-5dc3522d57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CD21E474-F25E-411F-9E6B-D11D79411DE0}">
  <ds:schemaRefs>
    <ds:schemaRef ds:uri="http://schemas.microsoft.com/office/2006/metadata/properties"/>
    <ds:schemaRef ds:uri="http://schemas.microsoft.com/office/infopath/2007/PartnerControls"/>
    <ds:schemaRef ds:uri="ba0f1868-cb5f-493b-83cc-5dc3522d57dd"/>
    <ds:schemaRef ds:uri="df1b6e63-af09-4ae7-bf46-d739e8a935eb"/>
  </ds:schemaRefs>
</ds:datastoreItem>
</file>

<file path=customXml/itemProps4.xml><?xml version="1.0" encoding="utf-8"?>
<ds:datastoreItem xmlns:ds="http://schemas.openxmlformats.org/officeDocument/2006/customXml" ds:itemID="{5E76AE55-8E42-4A68-A4E7-D32A11F54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Upper Beeding Primary School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Andrew Hughes</dc:creator>
  <cp:lastModifiedBy>Corrine Wellby</cp:lastModifiedBy>
  <cp:revision>2</cp:revision>
  <cp:lastPrinted>2024-11-04T16:38:00Z</cp:lastPrinted>
  <dcterms:created xsi:type="dcterms:W3CDTF">2025-07-28T15:05:00Z</dcterms:created>
  <dcterms:modified xsi:type="dcterms:W3CDTF">2025-07-28T15:05:00Z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0x01010003A44F66D12A0E409D8D495339C478E8</vt:lpwstr>
  </property>
</Properties>
</file>