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058" w:rsidRDefault="00991058" w:rsidP="00991058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No-one lived like this, no-one died like this.</w:t>
      </w:r>
      <w:r>
        <w:rPr>
          <w:rFonts w:ascii="Arial" w:hAnsi="Arial" w:cs="Arial"/>
          <w:color w:val="434343"/>
          <w:sz w:val="27"/>
          <w:szCs w:val="27"/>
        </w:rPr>
        <w:br/>
        <w:t>He’s the first and last, future, present, past.</w:t>
      </w:r>
      <w:r>
        <w:rPr>
          <w:rFonts w:ascii="Arial" w:hAnsi="Arial" w:cs="Arial"/>
          <w:color w:val="434343"/>
          <w:sz w:val="27"/>
          <w:szCs w:val="27"/>
        </w:rPr>
        <w:br/>
        <w:t>The eternal one, son of God, he is alive.</w:t>
      </w:r>
    </w:p>
    <w:p w:rsidR="00991058" w:rsidRDefault="00991058" w:rsidP="00991058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No-one loved like this, no-one cared like this,</w:t>
      </w:r>
      <w:r>
        <w:rPr>
          <w:rFonts w:ascii="Arial" w:hAnsi="Arial" w:cs="Arial"/>
          <w:color w:val="434343"/>
          <w:sz w:val="27"/>
          <w:szCs w:val="27"/>
        </w:rPr>
        <w:br/>
        <w:t>as he walked the streets helping those in need.</w:t>
      </w:r>
      <w:r>
        <w:rPr>
          <w:rFonts w:ascii="Arial" w:hAnsi="Arial" w:cs="Arial"/>
          <w:color w:val="434343"/>
          <w:sz w:val="27"/>
          <w:szCs w:val="27"/>
        </w:rPr>
        <w:br/>
        <w:t>The eternal one, son of God, he is alive.</w:t>
      </w:r>
    </w:p>
    <w:p w:rsidR="00991058" w:rsidRDefault="00991058" w:rsidP="00991058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For he claimed to be the way;</w:t>
      </w:r>
      <w:r>
        <w:rPr>
          <w:rFonts w:ascii="Arial" w:hAnsi="Arial" w:cs="Arial"/>
          <w:color w:val="434343"/>
          <w:sz w:val="27"/>
          <w:szCs w:val="27"/>
        </w:rPr>
        <w:br/>
        <w:t>and he claimed to be the truth;</w:t>
      </w:r>
      <w:r>
        <w:rPr>
          <w:rFonts w:ascii="Arial" w:hAnsi="Arial" w:cs="Arial"/>
          <w:color w:val="434343"/>
          <w:sz w:val="27"/>
          <w:szCs w:val="27"/>
        </w:rPr>
        <w:br/>
        <w:t>and he claimed to be the risen life.</w:t>
      </w:r>
    </w:p>
    <w:p w:rsidR="00991058" w:rsidRDefault="00991058" w:rsidP="00991058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i/>
          <w:iCs/>
          <w:color w:val="434343"/>
          <w:sz w:val="27"/>
          <w:szCs w:val="27"/>
        </w:rPr>
        <w:t>Up from the grave, let us sing and rejoice.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He is alive, he is alive.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Conquering death, let us sing and rejoice.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He is alive today.</w:t>
      </w:r>
    </w:p>
    <w:p w:rsidR="00991058" w:rsidRDefault="00991058" w:rsidP="00991058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No-one spoke like this, no-one served like this,</w:t>
      </w:r>
      <w:r>
        <w:rPr>
          <w:rFonts w:ascii="Arial" w:hAnsi="Arial" w:cs="Arial"/>
          <w:color w:val="434343"/>
          <w:sz w:val="27"/>
          <w:szCs w:val="27"/>
        </w:rPr>
        <w:br/>
        <w:t>was a friend who came to all those in pain.</w:t>
      </w:r>
      <w:r>
        <w:rPr>
          <w:rFonts w:ascii="Arial" w:hAnsi="Arial" w:cs="Arial"/>
          <w:color w:val="434343"/>
          <w:sz w:val="27"/>
          <w:szCs w:val="27"/>
        </w:rPr>
        <w:br/>
        <w:t>The eternal one, son of God, he is alive.</w:t>
      </w:r>
    </w:p>
    <w:p w:rsidR="00991058" w:rsidRDefault="00991058" w:rsidP="00991058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No-one prayed like this, no-one gave like this,</w:t>
      </w:r>
      <w:r>
        <w:rPr>
          <w:rFonts w:ascii="Arial" w:hAnsi="Arial" w:cs="Arial"/>
          <w:color w:val="434343"/>
          <w:sz w:val="27"/>
          <w:szCs w:val="27"/>
        </w:rPr>
        <w:br/>
        <w:t>lifting high the cause of the weak and poor.</w:t>
      </w:r>
      <w:r>
        <w:rPr>
          <w:rFonts w:ascii="Arial" w:hAnsi="Arial" w:cs="Arial"/>
          <w:color w:val="434343"/>
          <w:sz w:val="27"/>
          <w:szCs w:val="27"/>
        </w:rPr>
        <w:br/>
        <w:t>The eternal one, son of God, he is alive.</w:t>
      </w:r>
    </w:p>
    <w:p w:rsidR="00991058" w:rsidRDefault="00991058" w:rsidP="00991058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For he claimed to be the way;</w:t>
      </w:r>
      <w:r>
        <w:rPr>
          <w:rFonts w:ascii="Arial" w:hAnsi="Arial" w:cs="Arial"/>
          <w:color w:val="434343"/>
          <w:sz w:val="27"/>
          <w:szCs w:val="27"/>
        </w:rPr>
        <w:br/>
        <w:t>and he claimed to be the truth;</w:t>
      </w:r>
      <w:r>
        <w:rPr>
          <w:rFonts w:ascii="Arial" w:hAnsi="Arial" w:cs="Arial"/>
          <w:color w:val="434343"/>
          <w:sz w:val="27"/>
          <w:szCs w:val="27"/>
        </w:rPr>
        <w:br/>
        <w:t>and he claimed to be the risen life.</w:t>
      </w:r>
    </w:p>
    <w:p w:rsidR="00991058" w:rsidRDefault="00991058" w:rsidP="00991058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i/>
          <w:iCs/>
          <w:color w:val="434343"/>
          <w:sz w:val="27"/>
          <w:szCs w:val="27"/>
        </w:rPr>
        <w:t>Up from the grave, let us sing and rejoice.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He is alive, he is alive.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Conquering death, let us sing and rejoice.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He is alive today.</w:t>
      </w:r>
    </w:p>
    <w:p w:rsidR="00991058" w:rsidRDefault="00991058" w:rsidP="00991058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 xml:space="preserve">He is alive, </w:t>
      </w:r>
      <w:proofErr w:type="gramStart"/>
      <w:r>
        <w:rPr>
          <w:rFonts w:ascii="Arial" w:hAnsi="Arial" w:cs="Arial"/>
          <w:color w:val="434343"/>
          <w:sz w:val="27"/>
          <w:szCs w:val="27"/>
        </w:rPr>
        <w:t>yes</w:t>
      </w:r>
      <w:proofErr w:type="gramEnd"/>
      <w:r>
        <w:rPr>
          <w:rFonts w:ascii="Arial" w:hAnsi="Arial" w:cs="Arial"/>
          <w:color w:val="434343"/>
          <w:sz w:val="27"/>
          <w:szCs w:val="27"/>
        </w:rPr>
        <w:t xml:space="preserve"> he is alive.</w:t>
      </w:r>
      <w:r>
        <w:rPr>
          <w:rFonts w:ascii="Arial" w:hAnsi="Arial" w:cs="Arial"/>
          <w:color w:val="434343"/>
          <w:sz w:val="27"/>
          <w:szCs w:val="27"/>
        </w:rPr>
        <w:br/>
        <w:t>He is alive today.</w:t>
      </w:r>
      <w:r>
        <w:rPr>
          <w:rFonts w:ascii="Arial" w:hAnsi="Arial" w:cs="Arial"/>
          <w:color w:val="434343"/>
          <w:sz w:val="27"/>
          <w:szCs w:val="27"/>
        </w:rPr>
        <w:br/>
        <w:t>He is alive, yes he is alive.</w:t>
      </w:r>
      <w:r>
        <w:rPr>
          <w:rFonts w:ascii="Arial" w:hAnsi="Arial" w:cs="Arial"/>
          <w:color w:val="434343"/>
          <w:sz w:val="27"/>
          <w:szCs w:val="27"/>
        </w:rPr>
        <w:br/>
        <w:t>He is alive today.</w:t>
      </w:r>
    </w:p>
    <w:p w:rsidR="00991058" w:rsidRDefault="00991058" w:rsidP="009910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i/>
          <w:iCs/>
          <w:color w:val="434343"/>
          <w:sz w:val="27"/>
          <w:szCs w:val="27"/>
        </w:rPr>
        <w:t>Up from the grave, let us sing and rejoice.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He is alive, he is alive.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Conquering death, let us sing and rejoice.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He is alive today.</w:t>
      </w:r>
      <w:r>
        <w:rPr>
          <w:rFonts w:ascii="Arial" w:hAnsi="Arial" w:cs="Arial"/>
          <w:color w:val="434343"/>
          <w:sz w:val="27"/>
          <w:szCs w:val="27"/>
        </w:rPr>
        <w:t> (x2)</w:t>
      </w:r>
    </w:p>
    <w:p w:rsidR="00BE4FC1" w:rsidRDefault="00BE4FC1">
      <w:bookmarkStart w:id="0" w:name="_GoBack"/>
      <w:bookmarkEnd w:id="0"/>
    </w:p>
    <w:sectPr w:rsidR="00BE4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91058"/>
    <w:rsid w:val="00991058"/>
    <w:rsid w:val="00B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24EA8-9751-457A-AC24-D1D3DEFC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05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>St Johns the Baptist Findon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Wellby</dc:creator>
  <cp:keywords/>
  <dc:description/>
  <cp:lastModifiedBy>Corrine Wellby</cp:lastModifiedBy>
  <cp:revision>1</cp:revision>
  <dcterms:created xsi:type="dcterms:W3CDTF">2026-03-16T20:17:00Z</dcterms:created>
  <dcterms:modified xsi:type="dcterms:W3CDTF">2026-03-16T20:17:00Z</dcterms:modified>
</cp:coreProperties>
</file>